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85" w:rsidRPr="00A77485" w:rsidRDefault="00A77485" w:rsidP="00A77485">
      <w:pPr>
        <w:shd w:val="clear" w:color="auto" w:fill="FFFFFF"/>
        <w:spacing w:after="150" w:line="240" w:lineRule="auto"/>
        <w:jc w:val="center"/>
        <w:outlineLvl w:val="0"/>
        <w:rPr>
          <w:rFonts w:ascii="Arial" w:eastAsia="Times New Roman" w:hAnsi="Arial" w:cs="Arial"/>
          <w:color w:val="00493E"/>
          <w:kern w:val="36"/>
          <w:sz w:val="36"/>
          <w:szCs w:val="36"/>
          <w:lang w:eastAsia="ru-RU"/>
        </w:rPr>
      </w:pPr>
      <w:r w:rsidRPr="00A77485">
        <w:rPr>
          <w:rFonts w:ascii="Arial" w:eastAsia="Times New Roman" w:hAnsi="Arial" w:cs="Arial"/>
          <w:color w:val="00493E"/>
          <w:kern w:val="36"/>
          <w:sz w:val="36"/>
          <w:szCs w:val="36"/>
          <w:lang w:eastAsia="ru-RU"/>
        </w:rPr>
        <w:t>Вопрос</w:t>
      </w:r>
      <w:bookmarkStart w:id="0" w:name="_GoBack"/>
      <w:bookmarkEnd w:id="0"/>
      <w:r w:rsidRPr="00A77485">
        <w:rPr>
          <w:rFonts w:ascii="Arial" w:eastAsia="Times New Roman" w:hAnsi="Arial" w:cs="Arial"/>
          <w:color w:val="00493E"/>
          <w:kern w:val="36"/>
          <w:sz w:val="36"/>
          <w:szCs w:val="36"/>
          <w:lang w:eastAsia="ru-RU"/>
        </w:rPr>
        <w:t>ы и ответы</w:t>
      </w:r>
    </w:p>
    <w:p w:rsidR="00A77485" w:rsidRPr="00A77485" w:rsidRDefault="00A77485" w:rsidP="00A77485">
      <w:pPr>
        <w:numPr>
          <w:ilvl w:val="0"/>
          <w:numId w:val="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Как поступить пешеходу, начавшему переходить проезжую часть по нерегулируемому пешеходному переходу, когда он, не успев закончить переход, заметил приближающееся транспортное средство?</w:t>
      </w:r>
    </w:p>
    <w:p w:rsidR="00A77485" w:rsidRPr="00A77485" w:rsidRDefault="00A77485" w:rsidP="00A77485">
      <w:pPr>
        <w:shd w:val="clear" w:color="auto" w:fill="FFFFFF"/>
        <w:spacing w:after="0"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-Пешеход не успевший закончить переход проезжей части по нерегулируемому пешеходному переходу должен остановиться на линии разделяющей транспортные потоки противоположных направлений. Но чтобы не попадать в такую ситуацию пешеход перед началом перехода проезжей части должен убедиться, что успеет перейти ее до включения запрещающего сигнала светофора. Остановка на середине проезжей части дороги крайне нежелательна, так как является опасной! </w:t>
      </w:r>
    </w:p>
    <w:p w:rsidR="00A77485" w:rsidRPr="00A77485" w:rsidRDefault="00A77485" w:rsidP="00A77485">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детям опасно переходить через проезжую часть, держась за руки?</w:t>
      </w:r>
    </w:p>
    <w:p w:rsidR="00A77485" w:rsidRPr="00A77485" w:rsidRDefault="00A77485" w:rsidP="00A77485">
      <w:pPr>
        <w:shd w:val="clear" w:color="auto" w:fill="FFFFFF"/>
        <w:spacing w:before="100" w:beforeAutospacing="1" w:after="0"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 xml:space="preserve">-Потому, что в опасной ситуации каждый человек реагирует </w:t>
      </w:r>
      <w:proofErr w:type="gramStart"/>
      <w:r w:rsidRPr="00A77485">
        <w:rPr>
          <w:rFonts w:ascii="Arial" w:eastAsia="Times New Roman" w:hAnsi="Arial" w:cs="Arial"/>
          <w:b/>
          <w:bCs/>
          <w:color w:val="0000CD"/>
          <w:sz w:val="20"/>
          <w:szCs w:val="20"/>
          <w:lang w:eastAsia="ru-RU"/>
        </w:rPr>
        <w:t>по разному</w:t>
      </w:r>
      <w:proofErr w:type="gramEnd"/>
      <w:r w:rsidRPr="00A77485">
        <w:rPr>
          <w:rFonts w:ascii="Arial" w:eastAsia="Times New Roman" w:hAnsi="Arial" w:cs="Arial"/>
          <w:b/>
          <w:bCs/>
          <w:color w:val="0000CD"/>
          <w:sz w:val="20"/>
          <w:szCs w:val="20"/>
          <w:lang w:eastAsia="ru-RU"/>
        </w:rPr>
        <w:t>. Пешеходы могут потянуть друг друга за руки в разные стороны и начать метаться по проезжей части, что в свою очередь, как правило, приводит к ДТП.</w:t>
      </w:r>
    </w:p>
    <w:p w:rsidR="00A77485" w:rsidRPr="00A77485" w:rsidRDefault="00A77485" w:rsidP="00A77485">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при переходе проезжей части взрослые должны крепко держать маленьких детей за руку?</w:t>
      </w:r>
    </w:p>
    <w:p w:rsidR="00A77485" w:rsidRPr="00A77485" w:rsidRDefault="00A77485" w:rsidP="00A77485">
      <w:pPr>
        <w:shd w:val="clear" w:color="auto" w:fill="FFFFFF"/>
        <w:spacing w:before="100" w:beforeAutospacing="1" w:after="0"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-Маленькие дети не умеют ориентироваться на дороге и в любой момент могут вырваться и побежать.</w:t>
      </w:r>
    </w:p>
    <w:p w:rsidR="00A77485" w:rsidRPr="00A77485" w:rsidRDefault="00A77485" w:rsidP="00A77485">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У пешеходного перехода остановился автомобиль. Водитель показывает жестом руки, что переходить можно. Как следует поступить?</w:t>
      </w:r>
    </w:p>
    <w:p w:rsidR="00A77485" w:rsidRPr="00A77485" w:rsidRDefault="00A77485" w:rsidP="00A77485">
      <w:pPr>
        <w:shd w:val="clear" w:color="auto" w:fill="FFFFFF"/>
        <w:spacing w:before="100" w:beforeAutospacing="1" w:after="0"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-Можно начинать переход проезжей части, только убедившись лично, что этот стоящий автомобиль не закрывает собой другие движущиеся транспортные средства.</w:t>
      </w:r>
    </w:p>
    <w:p w:rsidR="00A77485" w:rsidRPr="00A77485" w:rsidRDefault="00A77485" w:rsidP="00A77485">
      <w:pPr>
        <w:numPr>
          <w:ilvl w:val="0"/>
          <w:numId w:val="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Загорелся зелёный сигнал для пешеходов. Можно ли сразу начинать переходить проезжую часть?</w:t>
      </w:r>
    </w:p>
    <w:p w:rsidR="00A77485" w:rsidRPr="00A77485" w:rsidRDefault="00A77485" w:rsidP="00A77485">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-Нет, нельзя! Сначала надо убедиться, что весь транспорт остановился и пропускает пешеходов.</w:t>
      </w:r>
    </w:p>
    <w:p w:rsidR="00A77485" w:rsidRPr="00A77485" w:rsidRDefault="00A77485" w:rsidP="00A77485">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надо переходить дорогу по пешеходным переходам?</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 xml:space="preserve">-Водитель знает, что в этих местах разрешается движение пешеходов, он снижает скорость, более внимателен. Пешеход, который переходит дорогу не там, где положено, сам может </w:t>
      </w:r>
      <w:proofErr w:type="gramStart"/>
      <w:r w:rsidRPr="00A77485">
        <w:rPr>
          <w:rFonts w:ascii="Arial" w:eastAsia="Times New Roman" w:hAnsi="Arial" w:cs="Arial"/>
          <w:b/>
          <w:bCs/>
          <w:color w:val="0000CD"/>
          <w:sz w:val="20"/>
          <w:szCs w:val="20"/>
          <w:lang w:eastAsia="ru-RU"/>
        </w:rPr>
        <w:t>пострадать</w:t>
      </w:r>
      <w:proofErr w:type="gramEnd"/>
      <w:r w:rsidRPr="00A77485">
        <w:rPr>
          <w:rFonts w:ascii="Arial" w:eastAsia="Times New Roman" w:hAnsi="Arial" w:cs="Arial"/>
          <w:b/>
          <w:bCs/>
          <w:color w:val="0000CD"/>
          <w:sz w:val="20"/>
          <w:szCs w:val="20"/>
          <w:lang w:eastAsia="ru-RU"/>
        </w:rPr>
        <w:t xml:space="preserve"> и мешает движению транспорта.</w:t>
      </w:r>
    </w:p>
    <w:p w:rsidR="00A77485" w:rsidRPr="00A77485" w:rsidRDefault="00A77485" w:rsidP="00A77485">
      <w:pPr>
        <w:numPr>
          <w:ilvl w:val="0"/>
          <w:numId w:val="7"/>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нельзя переходить дорогу на красный или желтый сигнал светофора?</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-Когда для пешеходов включен красный, для водителей горит зеленый. Видя зеленый сигнал, водитель едет быстро, не ожидая появления пешеходов.</w:t>
      </w:r>
    </w:p>
    <w:p w:rsidR="00A77485" w:rsidRPr="00A77485" w:rsidRDefault="00A77485" w:rsidP="00A77485">
      <w:pPr>
        <w:numPr>
          <w:ilvl w:val="0"/>
          <w:numId w:val="8"/>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опасно перебегать дорогу?</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-Когда человек бежит, ему трудно наблюдать, видеть проезжую часть, приближающуюся машину.</w:t>
      </w:r>
    </w:p>
    <w:p w:rsidR="00A77485" w:rsidRPr="00A77485" w:rsidRDefault="00A77485" w:rsidP="00A77485">
      <w:pPr>
        <w:numPr>
          <w:ilvl w:val="0"/>
          <w:numId w:val="9"/>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Чем опасен выход на дорогу из-за стоящего автомобиля?</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-Когда машина стоит, она закрывает обзор дороги, пешеход не может увидеть другую машину, которая едет позади стоящей. Надо помнить: если машина стоит, за ней может быть скрыта опасность.</w:t>
      </w:r>
    </w:p>
    <w:p w:rsidR="00A77485" w:rsidRPr="00A77485" w:rsidRDefault="00A77485" w:rsidP="00A77485">
      <w:pPr>
        <w:numPr>
          <w:ilvl w:val="0"/>
          <w:numId w:val="10"/>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lastRenderedPageBreak/>
        <w:t>Почему нельзя ходить по проезжей части?</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-Даже по краю проезжей части дороги ходить опасно, может задеть машина. Ходить надо только по тротуару.</w:t>
      </w:r>
    </w:p>
    <w:p w:rsidR="00A77485" w:rsidRPr="00A77485" w:rsidRDefault="00A77485" w:rsidP="00A77485">
      <w:pPr>
        <w:numPr>
          <w:ilvl w:val="0"/>
          <w:numId w:val="1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пешеходный переход без светофора опаснее, чем переход со светофором?</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-Переход без светофора опаснее, потому что надо уметь определить, далеко ли машина, быстро она едет или медленно. При этом из-за медленно идущей машины, может выехать встречная?</w:t>
      </w:r>
    </w:p>
    <w:p w:rsidR="00A77485" w:rsidRPr="00A77485" w:rsidRDefault="00A77485" w:rsidP="00A77485">
      <w:pPr>
        <w:numPr>
          <w:ilvl w:val="0"/>
          <w:numId w:val="1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Чем опасен переход, когда одна машина обгоняет другую?</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-В тот момент, когда одна машина обгоняет другую, скорость обгоняющей машины намного больше. Пешеход может не заметить обгоняющую машину. Водитель обгоняющей машины тоже может не заметить пешехода. </w:t>
      </w:r>
    </w:p>
    <w:p w:rsidR="00A77485" w:rsidRPr="00A77485" w:rsidRDefault="00A77485" w:rsidP="00A77485">
      <w:pPr>
        <w:numPr>
          <w:ilvl w:val="0"/>
          <w:numId w:val="1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Сколько метров машина будет ехать при торможении, если водитель захочет остановиться?</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-В зависимости от скорости может двигаться 36-46 метров. В гололед намного больше. Кроме того, пока водитель нажмет на тормоза, машина проедет несколько метров без торможения. </w:t>
      </w:r>
    </w:p>
    <w:p w:rsidR="00A77485" w:rsidRPr="00A77485" w:rsidRDefault="00A77485" w:rsidP="00A77485">
      <w:pPr>
        <w:numPr>
          <w:ilvl w:val="0"/>
          <w:numId w:val="1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опасно играть рядом с дорогой?</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-Во время игры можно забыть об опасности, выбежать на дорогу и попасть под колеса автомобиля.</w:t>
      </w:r>
    </w:p>
    <w:p w:rsidR="00A77485" w:rsidRPr="00A77485" w:rsidRDefault="00A77485" w:rsidP="00A77485">
      <w:pPr>
        <w:numPr>
          <w:ilvl w:val="0"/>
          <w:numId w:val="1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О чем надо помнить человеку, выходящему из автобуса?</w:t>
      </w:r>
    </w:p>
    <w:p w:rsidR="00A77485" w:rsidRPr="00A77485" w:rsidRDefault="00A77485" w:rsidP="00A77485">
      <w:pPr>
        <w:shd w:val="clear" w:color="auto" w:fill="FFFFFF"/>
        <w:spacing w:after="0"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-О том, что стоящий автобус, мешает заметить приближающийся транспорт. Надо подождать, пока автобус отъедет от остановки. </w:t>
      </w:r>
    </w:p>
    <w:p w:rsidR="00A77485" w:rsidRPr="00A77485" w:rsidRDefault="00A77485" w:rsidP="00A77485">
      <w:pPr>
        <w:numPr>
          <w:ilvl w:val="0"/>
          <w:numId w:val="1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Как надо шагать с тротуара на проезжую часть дороги?</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-Всегда надо остановиться, чтобы осмотреться, настроиться на переход.</w:t>
      </w:r>
    </w:p>
    <w:p w:rsidR="00A77485" w:rsidRPr="00A77485" w:rsidRDefault="00A77485" w:rsidP="00A77485">
      <w:pPr>
        <w:numPr>
          <w:ilvl w:val="0"/>
          <w:numId w:val="17"/>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В чем опасность спешки на улице?</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-Когда человек спешит, он не так внимателен, в таком состоянии легко не заметить движущийся автомобиль.</w:t>
      </w:r>
    </w:p>
    <w:p w:rsidR="00A77485" w:rsidRPr="00A77485" w:rsidRDefault="00A77485" w:rsidP="00A77485">
      <w:pPr>
        <w:numPr>
          <w:ilvl w:val="0"/>
          <w:numId w:val="18"/>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Как быть, если пешеходу приходится выходить на дорогу из-за деревьев, кустов и т.п.?</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-Приостановиться и осмотреть ту часть дороги, которая была скрыта за предметом. </w:t>
      </w:r>
    </w:p>
    <w:p w:rsidR="00A77485" w:rsidRPr="00A77485" w:rsidRDefault="00A77485" w:rsidP="00A77485">
      <w:pPr>
        <w:numPr>
          <w:ilvl w:val="0"/>
          <w:numId w:val="19"/>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Почему нельзя цепляться за транспорт?</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-Потому что можно сорваться и попасть под колеса автомашины, к которой прицепился, или машины, которая едет сзади.</w:t>
      </w:r>
    </w:p>
    <w:p w:rsidR="00A77485" w:rsidRPr="00A77485" w:rsidRDefault="00A77485" w:rsidP="00A77485">
      <w:pPr>
        <w:numPr>
          <w:ilvl w:val="0"/>
          <w:numId w:val="20"/>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Как регулируется движение пешеходов?</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-Светофорами, линиями дорожной разметки, указателями, дорожными знаками, регулировщиками.</w:t>
      </w:r>
    </w:p>
    <w:p w:rsidR="00A77485" w:rsidRPr="00A77485" w:rsidRDefault="00A77485" w:rsidP="00A77485">
      <w:pPr>
        <w:numPr>
          <w:ilvl w:val="0"/>
          <w:numId w:val="2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lastRenderedPageBreak/>
        <w:t>Где и для чего устанавливаются металлические ограждения?</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 xml:space="preserve">-Они устанавливаются в местах интенсивного движения пешеходов и транспорта, ограничивают возможность перехода проезжей части в </w:t>
      </w:r>
      <w:proofErr w:type="spellStart"/>
      <w:r w:rsidRPr="00A77485">
        <w:rPr>
          <w:rFonts w:ascii="Arial" w:eastAsia="Times New Roman" w:hAnsi="Arial" w:cs="Arial"/>
          <w:b/>
          <w:bCs/>
          <w:color w:val="0000CD"/>
          <w:sz w:val="20"/>
          <w:szCs w:val="20"/>
          <w:lang w:eastAsia="ru-RU"/>
        </w:rPr>
        <w:t>н</w:t>
      </w:r>
      <w:proofErr w:type="gramStart"/>
      <w:r w:rsidRPr="00A77485">
        <w:rPr>
          <w:rFonts w:ascii="Arial" w:eastAsia="Times New Roman" w:hAnsi="Arial" w:cs="Arial"/>
          <w:b/>
          <w:bCs/>
          <w:color w:val="0000CD"/>
          <w:sz w:val="20"/>
          <w:szCs w:val="20"/>
          <w:lang w:eastAsia="ru-RU"/>
        </w:rPr>
        <w:t>е-</w:t>
      </w:r>
      <w:proofErr w:type="spellEnd"/>
      <w:proofErr w:type="gramEnd"/>
      <w:r w:rsidRPr="00A77485">
        <w:rPr>
          <w:rFonts w:ascii="Arial" w:eastAsia="Times New Roman" w:hAnsi="Arial" w:cs="Arial"/>
          <w:b/>
          <w:bCs/>
          <w:color w:val="0000CD"/>
          <w:sz w:val="20"/>
          <w:szCs w:val="20"/>
          <w:lang w:eastAsia="ru-RU"/>
        </w:rPr>
        <w:t xml:space="preserve"> положенном месте.</w:t>
      </w:r>
    </w:p>
    <w:p w:rsidR="00A77485" w:rsidRPr="00A77485" w:rsidRDefault="00A77485" w:rsidP="00A77485">
      <w:pPr>
        <w:numPr>
          <w:ilvl w:val="0"/>
          <w:numId w:val="2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i/>
          <w:iCs/>
          <w:color w:val="0000CD"/>
          <w:sz w:val="20"/>
          <w:szCs w:val="20"/>
          <w:lang w:eastAsia="ru-RU"/>
        </w:rPr>
        <w:t>С какого возраста детям разрешается выезжать на велосипеде на улицу?</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-С 14 лет.</w:t>
      </w:r>
    </w:p>
    <w:p w:rsidR="00A77485" w:rsidRPr="00A77485" w:rsidRDefault="00A77485" w:rsidP="00A77485">
      <w:pPr>
        <w:numPr>
          <w:ilvl w:val="0"/>
          <w:numId w:val="2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Где нужно ожидать трамвай?</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-Ждать трамвай надо напротив остановки на тротуаре или на специально отмеченной для этого площадке.</w:t>
      </w:r>
    </w:p>
    <w:p w:rsidR="00A77485" w:rsidRPr="00A77485" w:rsidRDefault="00A77485" w:rsidP="00A77485">
      <w:pPr>
        <w:numPr>
          <w:ilvl w:val="0"/>
          <w:numId w:val="2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Каким машинам разрешено ехать на красный свет?</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 xml:space="preserve">-Скорой помощи, милиции, пожарной, </w:t>
      </w:r>
      <w:proofErr w:type="spellStart"/>
      <w:r w:rsidRPr="00A77485">
        <w:rPr>
          <w:rFonts w:ascii="Arial" w:eastAsia="Times New Roman" w:hAnsi="Arial" w:cs="Arial"/>
          <w:b/>
          <w:bCs/>
          <w:color w:val="0000CD"/>
          <w:sz w:val="20"/>
          <w:szCs w:val="20"/>
          <w:lang w:eastAsia="ru-RU"/>
        </w:rPr>
        <w:t>горгаза</w:t>
      </w:r>
      <w:proofErr w:type="spellEnd"/>
      <w:r w:rsidRPr="00A77485">
        <w:rPr>
          <w:rFonts w:ascii="Arial" w:eastAsia="Times New Roman" w:hAnsi="Arial" w:cs="Arial"/>
          <w:b/>
          <w:bCs/>
          <w:color w:val="0000CD"/>
          <w:sz w:val="20"/>
          <w:szCs w:val="20"/>
          <w:lang w:eastAsia="ru-RU"/>
        </w:rPr>
        <w:t>.</w:t>
      </w:r>
    </w:p>
    <w:p w:rsidR="00A77485" w:rsidRPr="00A77485" w:rsidRDefault="00A77485" w:rsidP="00A77485">
      <w:pPr>
        <w:numPr>
          <w:ilvl w:val="0"/>
          <w:numId w:val="2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Как обходить стоящий трамвай?</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-Стоящий трамвай надо обходить впереди, чтобы не попасть под встречный трамвай.</w:t>
      </w:r>
    </w:p>
    <w:p w:rsidR="00A77485" w:rsidRPr="00A77485" w:rsidRDefault="00A77485" w:rsidP="00A77485">
      <w:pPr>
        <w:numPr>
          <w:ilvl w:val="0"/>
          <w:numId w:val="2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Для чего нужны тротуары, как по ним надо двигаться?</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-Тротуары служат для движения пешеходов. Пешеходы должны двигаться навстречу друг другу, придерживаясь в каждом направлении правой стороны. Играть, толкаться на тротуарах нельзя.</w:t>
      </w:r>
    </w:p>
    <w:p w:rsidR="00A77485" w:rsidRPr="00A77485" w:rsidRDefault="00A77485" w:rsidP="00A77485">
      <w:pPr>
        <w:numPr>
          <w:ilvl w:val="0"/>
          <w:numId w:val="27"/>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Где должен остановиться пешеход, не успевший закончить переход проезжей части?</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b/>
          <w:bCs/>
          <w:color w:val="0000CD"/>
          <w:sz w:val="20"/>
          <w:szCs w:val="20"/>
          <w:lang w:eastAsia="ru-RU"/>
        </w:rPr>
        <w:t>-На «островке безопасности” или в месте пересечения осевой линии с линией пешеходного перехода.</w:t>
      </w:r>
    </w:p>
    <w:p w:rsidR="00A77485" w:rsidRPr="00A77485" w:rsidRDefault="00A77485" w:rsidP="00A77485">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A77485">
        <w:rPr>
          <w:rFonts w:ascii="Arial" w:eastAsia="Times New Roman" w:hAnsi="Arial" w:cs="Arial"/>
          <w:i/>
          <w:iCs/>
          <w:color w:val="52596F"/>
          <w:sz w:val="28"/>
          <w:szCs w:val="28"/>
          <w:lang w:eastAsia="ru-RU"/>
        </w:rPr>
        <w:t>        </w:t>
      </w:r>
    </w:p>
    <w:p w:rsidR="00A250FB" w:rsidRDefault="00A77485" w:rsidP="00A77485">
      <w:r w:rsidRPr="00A77485">
        <w:rPr>
          <w:rFonts w:ascii="Arial" w:eastAsia="Times New Roman" w:hAnsi="Arial" w:cs="Arial"/>
          <w:b/>
          <w:bCs/>
          <w:color w:val="0000CD"/>
          <w:sz w:val="20"/>
          <w:szCs w:val="20"/>
          <w:shd w:val="clear" w:color="auto" w:fill="FFFFFF"/>
          <w:lang w:eastAsia="ru-RU"/>
        </w:rPr>
        <w:t>Источник:  </w:t>
      </w:r>
      <w:hyperlink r:id="rId6" w:history="1">
        <w:r w:rsidRPr="00A77485">
          <w:rPr>
            <w:rFonts w:ascii="Arial" w:eastAsia="Times New Roman" w:hAnsi="Arial" w:cs="Arial"/>
            <w:b/>
            <w:bCs/>
            <w:color w:val="009FFF"/>
            <w:sz w:val="20"/>
            <w:szCs w:val="20"/>
            <w:u w:val="single"/>
            <w:shd w:val="clear" w:color="auto" w:fill="FFFFFF"/>
            <w:lang w:eastAsia="ru-RU"/>
          </w:rPr>
          <w:t>Управления ГИБДД МВД Чувашской Республики</w:t>
        </w:r>
      </w:hyperlink>
    </w:p>
    <w:sectPr w:rsidR="00A25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119"/>
    <w:multiLevelType w:val="multilevel"/>
    <w:tmpl w:val="DEDE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9095C"/>
    <w:multiLevelType w:val="multilevel"/>
    <w:tmpl w:val="74A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C2EA7"/>
    <w:multiLevelType w:val="multilevel"/>
    <w:tmpl w:val="0380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6559C"/>
    <w:multiLevelType w:val="multilevel"/>
    <w:tmpl w:val="EEC2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51706D"/>
    <w:multiLevelType w:val="multilevel"/>
    <w:tmpl w:val="AB48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E1DE9"/>
    <w:multiLevelType w:val="multilevel"/>
    <w:tmpl w:val="32C8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652A4"/>
    <w:multiLevelType w:val="multilevel"/>
    <w:tmpl w:val="57E0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D029E"/>
    <w:multiLevelType w:val="multilevel"/>
    <w:tmpl w:val="18F0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B4A6C"/>
    <w:multiLevelType w:val="multilevel"/>
    <w:tmpl w:val="B5B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A2900"/>
    <w:multiLevelType w:val="multilevel"/>
    <w:tmpl w:val="395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46D53"/>
    <w:multiLevelType w:val="multilevel"/>
    <w:tmpl w:val="9D76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E0BF5"/>
    <w:multiLevelType w:val="multilevel"/>
    <w:tmpl w:val="F3B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277EA4"/>
    <w:multiLevelType w:val="multilevel"/>
    <w:tmpl w:val="81B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502967"/>
    <w:multiLevelType w:val="multilevel"/>
    <w:tmpl w:val="327E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120B5"/>
    <w:multiLevelType w:val="multilevel"/>
    <w:tmpl w:val="0BF0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C51FB"/>
    <w:multiLevelType w:val="multilevel"/>
    <w:tmpl w:val="C4CA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A2551E"/>
    <w:multiLevelType w:val="multilevel"/>
    <w:tmpl w:val="5CE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3E634D"/>
    <w:multiLevelType w:val="multilevel"/>
    <w:tmpl w:val="849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4C5373"/>
    <w:multiLevelType w:val="multilevel"/>
    <w:tmpl w:val="6368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335AD"/>
    <w:multiLevelType w:val="multilevel"/>
    <w:tmpl w:val="D71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0A3EBF"/>
    <w:multiLevelType w:val="multilevel"/>
    <w:tmpl w:val="E13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E938A2"/>
    <w:multiLevelType w:val="multilevel"/>
    <w:tmpl w:val="B7B4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F12DFE"/>
    <w:multiLevelType w:val="multilevel"/>
    <w:tmpl w:val="245C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B9349D"/>
    <w:multiLevelType w:val="multilevel"/>
    <w:tmpl w:val="64A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E21BB8"/>
    <w:multiLevelType w:val="multilevel"/>
    <w:tmpl w:val="3460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143AA5"/>
    <w:multiLevelType w:val="multilevel"/>
    <w:tmpl w:val="3176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0723B3"/>
    <w:multiLevelType w:val="multilevel"/>
    <w:tmpl w:val="86A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1"/>
  </w:num>
  <w:num w:numId="4">
    <w:abstractNumId w:val="15"/>
  </w:num>
  <w:num w:numId="5">
    <w:abstractNumId w:val="3"/>
  </w:num>
  <w:num w:numId="6">
    <w:abstractNumId w:val="25"/>
  </w:num>
  <w:num w:numId="7">
    <w:abstractNumId w:val="5"/>
  </w:num>
  <w:num w:numId="8">
    <w:abstractNumId w:val="1"/>
  </w:num>
  <w:num w:numId="9">
    <w:abstractNumId w:val="7"/>
  </w:num>
  <w:num w:numId="10">
    <w:abstractNumId w:val="2"/>
  </w:num>
  <w:num w:numId="11">
    <w:abstractNumId w:val="10"/>
  </w:num>
  <w:num w:numId="12">
    <w:abstractNumId w:val="9"/>
  </w:num>
  <w:num w:numId="13">
    <w:abstractNumId w:val="24"/>
  </w:num>
  <w:num w:numId="14">
    <w:abstractNumId w:val="20"/>
  </w:num>
  <w:num w:numId="15">
    <w:abstractNumId w:val="6"/>
  </w:num>
  <w:num w:numId="16">
    <w:abstractNumId w:val="22"/>
  </w:num>
  <w:num w:numId="17">
    <w:abstractNumId w:val="18"/>
  </w:num>
  <w:num w:numId="18">
    <w:abstractNumId w:val="13"/>
  </w:num>
  <w:num w:numId="19">
    <w:abstractNumId w:val="16"/>
  </w:num>
  <w:num w:numId="20">
    <w:abstractNumId w:val="26"/>
  </w:num>
  <w:num w:numId="21">
    <w:abstractNumId w:val="14"/>
  </w:num>
  <w:num w:numId="22">
    <w:abstractNumId w:val="23"/>
  </w:num>
  <w:num w:numId="23">
    <w:abstractNumId w:val="17"/>
  </w:num>
  <w:num w:numId="24">
    <w:abstractNumId w:val="21"/>
  </w:num>
  <w:num w:numId="25">
    <w:abstractNumId w:val="8"/>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85"/>
    <w:rsid w:val="00A250FB"/>
    <w:rsid w:val="00A7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48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774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48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77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20352">
      <w:bodyDiv w:val="1"/>
      <w:marLeft w:val="0"/>
      <w:marRight w:val="0"/>
      <w:marTop w:val="0"/>
      <w:marBottom w:val="0"/>
      <w:divBdr>
        <w:top w:val="none" w:sz="0" w:space="0" w:color="auto"/>
        <w:left w:val="none" w:sz="0" w:space="0" w:color="auto"/>
        <w:bottom w:val="none" w:sz="0" w:space="0" w:color="auto"/>
        <w:right w:val="none" w:sz="0" w:space="0" w:color="auto"/>
      </w:divBdr>
      <w:divsChild>
        <w:div w:id="772168164">
          <w:marLeft w:val="0"/>
          <w:marRight w:val="0"/>
          <w:marTop w:val="0"/>
          <w:marBottom w:val="0"/>
          <w:divBdr>
            <w:top w:val="none" w:sz="0" w:space="0" w:color="auto"/>
            <w:left w:val="none" w:sz="0" w:space="0" w:color="auto"/>
            <w:bottom w:val="none" w:sz="0" w:space="0" w:color="auto"/>
            <w:right w:val="none" w:sz="0" w:space="0" w:color="auto"/>
          </w:divBdr>
        </w:div>
        <w:div w:id="826289737">
          <w:marLeft w:val="0"/>
          <w:marRight w:val="0"/>
          <w:marTop w:val="0"/>
          <w:marBottom w:val="0"/>
          <w:divBdr>
            <w:top w:val="none" w:sz="0" w:space="0" w:color="auto"/>
            <w:left w:val="none" w:sz="0" w:space="0" w:color="auto"/>
            <w:bottom w:val="none" w:sz="0" w:space="0" w:color="auto"/>
            <w:right w:val="none" w:sz="0" w:space="0" w:color="auto"/>
          </w:divBdr>
        </w:div>
        <w:div w:id="1318923055">
          <w:marLeft w:val="0"/>
          <w:marRight w:val="0"/>
          <w:marTop w:val="0"/>
          <w:marBottom w:val="0"/>
          <w:divBdr>
            <w:top w:val="none" w:sz="0" w:space="0" w:color="auto"/>
            <w:left w:val="none" w:sz="0" w:space="0" w:color="auto"/>
            <w:bottom w:val="none" w:sz="0" w:space="0" w:color="auto"/>
            <w:right w:val="none" w:sz="0" w:space="0" w:color="auto"/>
          </w:divBdr>
        </w:div>
        <w:div w:id="730881629">
          <w:marLeft w:val="0"/>
          <w:marRight w:val="0"/>
          <w:marTop w:val="0"/>
          <w:marBottom w:val="0"/>
          <w:divBdr>
            <w:top w:val="none" w:sz="0" w:space="0" w:color="auto"/>
            <w:left w:val="none" w:sz="0" w:space="0" w:color="auto"/>
            <w:bottom w:val="none" w:sz="0" w:space="0" w:color="auto"/>
            <w:right w:val="none" w:sz="0" w:space="0" w:color="auto"/>
          </w:divBdr>
        </w:div>
        <w:div w:id="1866476150">
          <w:marLeft w:val="0"/>
          <w:marRight w:val="0"/>
          <w:marTop w:val="0"/>
          <w:marBottom w:val="0"/>
          <w:divBdr>
            <w:top w:val="none" w:sz="0" w:space="0" w:color="auto"/>
            <w:left w:val="none" w:sz="0" w:space="0" w:color="auto"/>
            <w:bottom w:val="none" w:sz="0" w:space="0" w:color="auto"/>
            <w:right w:val="none" w:sz="0" w:space="0" w:color="auto"/>
          </w:divBdr>
        </w:div>
        <w:div w:id="1614285791">
          <w:marLeft w:val="0"/>
          <w:marRight w:val="0"/>
          <w:marTop w:val="0"/>
          <w:marBottom w:val="0"/>
          <w:divBdr>
            <w:top w:val="none" w:sz="0" w:space="0" w:color="auto"/>
            <w:left w:val="none" w:sz="0" w:space="0" w:color="auto"/>
            <w:bottom w:val="none" w:sz="0" w:space="0" w:color="auto"/>
            <w:right w:val="none" w:sz="0" w:space="0" w:color="auto"/>
          </w:divBdr>
        </w:div>
        <w:div w:id="1535272441">
          <w:marLeft w:val="0"/>
          <w:marRight w:val="0"/>
          <w:marTop w:val="0"/>
          <w:marBottom w:val="0"/>
          <w:divBdr>
            <w:top w:val="none" w:sz="0" w:space="0" w:color="auto"/>
            <w:left w:val="none" w:sz="0" w:space="0" w:color="auto"/>
            <w:bottom w:val="none" w:sz="0" w:space="0" w:color="auto"/>
            <w:right w:val="none" w:sz="0" w:space="0" w:color="auto"/>
          </w:divBdr>
        </w:div>
        <w:div w:id="1095399549">
          <w:marLeft w:val="0"/>
          <w:marRight w:val="0"/>
          <w:marTop w:val="0"/>
          <w:marBottom w:val="0"/>
          <w:divBdr>
            <w:top w:val="none" w:sz="0" w:space="0" w:color="auto"/>
            <w:left w:val="none" w:sz="0" w:space="0" w:color="auto"/>
            <w:bottom w:val="none" w:sz="0" w:space="0" w:color="auto"/>
            <w:right w:val="none" w:sz="0" w:space="0" w:color="auto"/>
          </w:divBdr>
        </w:div>
        <w:div w:id="1688209669">
          <w:marLeft w:val="0"/>
          <w:marRight w:val="0"/>
          <w:marTop w:val="0"/>
          <w:marBottom w:val="0"/>
          <w:divBdr>
            <w:top w:val="none" w:sz="0" w:space="0" w:color="auto"/>
            <w:left w:val="none" w:sz="0" w:space="0" w:color="auto"/>
            <w:bottom w:val="none" w:sz="0" w:space="0" w:color="auto"/>
            <w:right w:val="none" w:sz="0" w:space="0" w:color="auto"/>
          </w:divBdr>
        </w:div>
        <w:div w:id="2085293003">
          <w:marLeft w:val="0"/>
          <w:marRight w:val="0"/>
          <w:marTop w:val="0"/>
          <w:marBottom w:val="0"/>
          <w:divBdr>
            <w:top w:val="none" w:sz="0" w:space="0" w:color="auto"/>
            <w:left w:val="none" w:sz="0" w:space="0" w:color="auto"/>
            <w:bottom w:val="none" w:sz="0" w:space="0" w:color="auto"/>
            <w:right w:val="none" w:sz="0" w:space="0" w:color="auto"/>
          </w:divBdr>
        </w:div>
        <w:div w:id="330526148">
          <w:marLeft w:val="0"/>
          <w:marRight w:val="0"/>
          <w:marTop w:val="0"/>
          <w:marBottom w:val="0"/>
          <w:divBdr>
            <w:top w:val="none" w:sz="0" w:space="0" w:color="auto"/>
            <w:left w:val="none" w:sz="0" w:space="0" w:color="auto"/>
            <w:bottom w:val="none" w:sz="0" w:space="0" w:color="auto"/>
            <w:right w:val="none" w:sz="0" w:space="0" w:color="auto"/>
          </w:divBdr>
        </w:div>
        <w:div w:id="727998375">
          <w:marLeft w:val="0"/>
          <w:marRight w:val="0"/>
          <w:marTop w:val="0"/>
          <w:marBottom w:val="0"/>
          <w:divBdr>
            <w:top w:val="none" w:sz="0" w:space="0" w:color="auto"/>
            <w:left w:val="none" w:sz="0" w:space="0" w:color="auto"/>
            <w:bottom w:val="none" w:sz="0" w:space="0" w:color="auto"/>
            <w:right w:val="none" w:sz="0" w:space="0" w:color="auto"/>
          </w:divBdr>
        </w:div>
        <w:div w:id="511796517">
          <w:marLeft w:val="0"/>
          <w:marRight w:val="0"/>
          <w:marTop w:val="0"/>
          <w:marBottom w:val="0"/>
          <w:divBdr>
            <w:top w:val="none" w:sz="0" w:space="0" w:color="auto"/>
            <w:left w:val="none" w:sz="0" w:space="0" w:color="auto"/>
            <w:bottom w:val="none" w:sz="0" w:space="0" w:color="auto"/>
            <w:right w:val="none" w:sz="0" w:space="0" w:color="auto"/>
          </w:divBdr>
        </w:div>
        <w:div w:id="1167013100">
          <w:marLeft w:val="0"/>
          <w:marRight w:val="0"/>
          <w:marTop w:val="0"/>
          <w:marBottom w:val="0"/>
          <w:divBdr>
            <w:top w:val="none" w:sz="0" w:space="0" w:color="auto"/>
            <w:left w:val="none" w:sz="0" w:space="0" w:color="auto"/>
            <w:bottom w:val="none" w:sz="0" w:space="0" w:color="auto"/>
            <w:right w:val="none" w:sz="0" w:space="0" w:color="auto"/>
          </w:divBdr>
        </w:div>
        <w:div w:id="1180851624">
          <w:marLeft w:val="0"/>
          <w:marRight w:val="0"/>
          <w:marTop w:val="0"/>
          <w:marBottom w:val="0"/>
          <w:divBdr>
            <w:top w:val="none" w:sz="0" w:space="0" w:color="auto"/>
            <w:left w:val="none" w:sz="0" w:space="0" w:color="auto"/>
            <w:bottom w:val="none" w:sz="0" w:space="0" w:color="auto"/>
            <w:right w:val="none" w:sz="0" w:space="0" w:color="auto"/>
          </w:divBdr>
        </w:div>
        <w:div w:id="1536307225">
          <w:marLeft w:val="0"/>
          <w:marRight w:val="0"/>
          <w:marTop w:val="0"/>
          <w:marBottom w:val="0"/>
          <w:divBdr>
            <w:top w:val="none" w:sz="0" w:space="0" w:color="auto"/>
            <w:left w:val="none" w:sz="0" w:space="0" w:color="auto"/>
            <w:bottom w:val="none" w:sz="0" w:space="0" w:color="auto"/>
            <w:right w:val="none" w:sz="0" w:space="0" w:color="auto"/>
          </w:divBdr>
        </w:div>
        <w:div w:id="947546496">
          <w:marLeft w:val="0"/>
          <w:marRight w:val="0"/>
          <w:marTop w:val="0"/>
          <w:marBottom w:val="0"/>
          <w:divBdr>
            <w:top w:val="none" w:sz="0" w:space="0" w:color="auto"/>
            <w:left w:val="none" w:sz="0" w:space="0" w:color="auto"/>
            <w:bottom w:val="none" w:sz="0" w:space="0" w:color="auto"/>
            <w:right w:val="none" w:sz="0" w:space="0" w:color="auto"/>
          </w:divBdr>
        </w:div>
        <w:div w:id="980621566">
          <w:marLeft w:val="0"/>
          <w:marRight w:val="0"/>
          <w:marTop w:val="0"/>
          <w:marBottom w:val="0"/>
          <w:divBdr>
            <w:top w:val="none" w:sz="0" w:space="0" w:color="auto"/>
            <w:left w:val="none" w:sz="0" w:space="0" w:color="auto"/>
            <w:bottom w:val="none" w:sz="0" w:space="0" w:color="auto"/>
            <w:right w:val="none" w:sz="0" w:space="0" w:color="auto"/>
          </w:divBdr>
        </w:div>
        <w:div w:id="502667281">
          <w:marLeft w:val="0"/>
          <w:marRight w:val="0"/>
          <w:marTop w:val="0"/>
          <w:marBottom w:val="0"/>
          <w:divBdr>
            <w:top w:val="none" w:sz="0" w:space="0" w:color="auto"/>
            <w:left w:val="none" w:sz="0" w:space="0" w:color="auto"/>
            <w:bottom w:val="none" w:sz="0" w:space="0" w:color="auto"/>
            <w:right w:val="none" w:sz="0" w:space="0" w:color="auto"/>
          </w:divBdr>
        </w:div>
        <w:div w:id="183636652">
          <w:marLeft w:val="0"/>
          <w:marRight w:val="0"/>
          <w:marTop w:val="0"/>
          <w:marBottom w:val="0"/>
          <w:divBdr>
            <w:top w:val="none" w:sz="0" w:space="0" w:color="auto"/>
            <w:left w:val="none" w:sz="0" w:space="0" w:color="auto"/>
            <w:bottom w:val="none" w:sz="0" w:space="0" w:color="auto"/>
            <w:right w:val="none" w:sz="0" w:space="0" w:color="auto"/>
          </w:divBdr>
        </w:div>
        <w:div w:id="1570843014">
          <w:marLeft w:val="0"/>
          <w:marRight w:val="0"/>
          <w:marTop w:val="0"/>
          <w:marBottom w:val="0"/>
          <w:divBdr>
            <w:top w:val="none" w:sz="0" w:space="0" w:color="auto"/>
            <w:left w:val="none" w:sz="0" w:space="0" w:color="auto"/>
            <w:bottom w:val="none" w:sz="0" w:space="0" w:color="auto"/>
            <w:right w:val="none" w:sz="0" w:space="0" w:color="auto"/>
          </w:divBdr>
        </w:div>
        <w:div w:id="1269463844">
          <w:marLeft w:val="0"/>
          <w:marRight w:val="0"/>
          <w:marTop w:val="0"/>
          <w:marBottom w:val="0"/>
          <w:divBdr>
            <w:top w:val="none" w:sz="0" w:space="0" w:color="auto"/>
            <w:left w:val="none" w:sz="0" w:space="0" w:color="auto"/>
            <w:bottom w:val="none" w:sz="0" w:space="0" w:color="auto"/>
            <w:right w:val="none" w:sz="0" w:space="0" w:color="auto"/>
          </w:divBdr>
        </w:div>
        <w:div w:id="1420251438">
          <w:marLeft w:val="0"/>
          <w:marRight w:val="0"/>
          <w:marTop w:val="0"/>
          <w:marBottom w:val="0"/>
          <w:divBdr>
            <w:top w:val="none" w:sz="0" w:space="0" w:color="auto"/>
            <w:left w:val="none" w:sz="0" w:space="0" w:color="auto"/>
            <w:bottom w:val="none" w:sz="0" w:space="0" w:color="auto"/>
            <w:right w:val="none" w:sz="0" w:space="0" w:color="auto"/>
          </w:divBdr>
        </w:div>
        <w:div w:id="1966503129">
          <w:marLeft w:val="0"/>
          <w:marRight w:val="0"/>
          <w:marTop w:val="0"/>
          <w:marBottom w:val="0"/>
          <w:divBdr>
            <w:top w:val="none" w:sz="0" w:space="0" w:color="auto"/>
            <w:left w:val="none" w:sz="0" w:space="0" w:color="auto"/>
            <w:bottom w:val="none" w:sz="0" w:space="0" w:color="auto"/>
            <w:right w:val="none" w:sz="0" w:space="0" w:color="auto"/>
          </w:divBdr>
        </w:div>
        <w:div w:id="600190561">
          <w:marLeft w:val="0"/>
          <w:marRight w:val="0"/>
          <w:marTop w:val="0"/>
          <w:marBottom w:val="0"/>
          <w:divBdr>
            <w:top w:val="none" w:sz="0" w:space="0" w:color="auto"/>
            <w:left w:val="none" w:sz="0" w:space="0" w:color="auto"/>
            <w:bottom w:val="none" w:sz="0" w:space="0" w:color="auto"/>
            <w:right w:val="none" w:sz="0" w:space="0" w:color="auto"/>
          </w:divBdr>
        </w:div>
        <w:div w:id="457261098">
          <w:marLeft w:val="0"/>
          <w:marRight w:val="0"/>
          <w:marTop w:val="0"/>
          <w:marBottom w:val="0"/>
          <w:divBdr>
            <w:top w:val="none" w:sz="0" w:space="0" w:color="auto"/>
            <w:left w:val="none" w:sz="0" w:space="0" w:color="auto"/>
            <w:bottom w:val="none" w:sz="0" w:space="0" w:color="auto"/>
            <w:right w:val="none" w:sz="0" w:space="0" w:color="auto"/>
          </w:divBdr>
        </w:div>
        <w:div w:id="95753627">
          <w:marLeft w:val="0"/>
          <w:marRight w:val="0"/>
          <w:marTop w:val="0"/>
          <w:marBottom w:val="0"/>
          <w:divBdr>
            <w:top w:val="none" w:sz="0" w:space="0" w:color="auto"/>
            <w:left w:val="none" w:sz="0" w:space="0" w:color="auto"/>
            <w:bottom w:val="none" w:sz="0" w:space="0" w:color="auto"/>
            <w:right w:val="none" w:sz="0" w:space="0" w:color="auto"/>
          </w:divBdr>
        </w:div>
        <w:div w:id="342587981">
          <w:marLeft w:val="0"/>
          <w:marRight w:val="0"/>
          <w:marTop w:val="0"/>
          <w:marBottom w:val="0"/>
          <w:divBdr>
            <w:top w:val="none" w:sz="0" w:space="0" w:color="auto"/>
            <w:left w:val="none" w:sz="0" w:space="0" w:color="auto"/>
            <w:bottom w:val="none" w:sz="0" w:space="0" w:color="auto"/>
            <w:right w:val="none" w:sz="0" w:space="0" w:color="auto"/>
          </w:divBdr>
        </w:div>
        <w:div w:id="113788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vd.chuvashia.com/pdd_Peshexod/voprosPESHEXOD.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Юрьевна</dc:creator>
  <cp:lastModifiedBy>Тамара Юрьевна</cp:lastModifiedBy>
  <cp:revision>1</cp:revision>
  <dcterms:created xsi:type="dcterms:W3CDTF">2017-12-06T08:37:00Z</dcterms:created>
  <dcterms:modified xsi:type="dcterms:W3CDTF">2017-12-06T08:38:00Z</dcterms:modified>
</cp:coreProperties>
</file>