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0" w:rsidRPr="00725FF2" w:rsidRDefault="00F632D4" w:rsidP="0072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F2">
        <w:rPr>
          <w:rFonts w:ascii="Times New Roman" w:hAnsi="Times New Roman" w:cs="Times New Roman"/>
          <w:b/>
          <w:sz w:val="28"/>
          <w:szCs w:val="28"/>
        </w:rPr>
        <w:t>График консультаций по устранению учебных дефицитов ДКР 10 классы</w:t>
      </w:r>
      <w:r w:rsidR="00857415" w:rsidRPr="00725FF2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  <w:r w:rsidRPr="00725FF2">
        <w:rPr>
          <w:rFonts w:ascii="Times New Roman" w:hAnsi="Times New Roman" w:cs="Times New Roman"/>
          <w:b/>
          <w:sz w:val="28"/>
          <w:szCs w:val="28"/>
        </w:rPr>
        <w:t>.</w:t>
      </w:r>
    </w:p>
    <w:p w:rsidR="00F632D4" w:rsidRPr="00857415" w:rsidRDefault="00F632D4">
      <w:pPr>
        <w:rPr>
          <w:rFonts w:ascii="Times New Roman" w:hAnsi="Times New Roman" w:cs="Times New Roman"/>
          <w:sz w:val="24"/>
          <w:szCs w:val="24"/>
        </w:rPr>
      </w:pPr>
      <w:r w:rsidRPr="00857415">
        <w:rPr>
          <w:rFonts w:ascii="Times New Roman" w:hAnsi="Times New Roman" w:cs="Times New Roman"/>
          <w:sz w:val="24"/>
          <w:szCs w:val="24"/>
        </w:rPr>
        <w:t>Цель</w:t>
      </w:r>
      <w:r w:rsidR="00725FF2">
        <w:rPr>
          <w:rFonts w:ascii="Times New Roman" w:hAnsi="Times New Roman" w:cs="Times New Roman"/>
          <w:sz w:val="24"/>
          <w:szCs w:val="24"/>
        </w:rPr>
        <w:t>: создание условий для успешного индивидуального развития обучающихся; ликвидация учебных дефицитов по учебным предметам.</w:t>
      </w:r>
    </w:p>
    <w:p w:rsidR="00F632D4" w:rsidRPr="00857415" w:rsidRDefault="00F632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2285"/>
        <w:gridCol w:w="2314"/>
        <w:gridCol w:w="1907"/>
      </w:tblGrid>
      <w:tr w:rsidR="00725FF2" w:rsidRPr="00857415" w:rsidTr="00725FF2">
        <w:tc>
          <w:tcPr>
            <w:tcW w:w="3065" w:type="dxa"/>
          </w:tcPr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предмет, модуль, дидактические единицы (ДЕ)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 Модуль: Алгебра</w:t>
            </w: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индивидуальная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Н.В.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Модуль: Геометрия</w:t>
            </w: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Н.В.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Модуль: Реальная математика</w:t>
            </w: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Январь-февраль, апрель-май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Н.В.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3F1B4D" w:rsidRDefault="0072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 сообщений в текстовом редакторе из предложенных тем</w:t>
            </w:r>
          </w:p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ДЕ: обработка информации  (обрабатываемые объекты)</w:t>
            </w:r>
          </w:p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ДЕ: Математические инструменты</w:t>
            </w:r>
          </w:p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ДЕ: Организация информационной среды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индивидуальная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907" w:type="dxa"/>
          </w:tcPr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3F1B4D" w:rsidRDefault="0072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Проведение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исследований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3F1B4D" w:rsidRDefault="0072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Понятийный аппарат с 5-9 классы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bookmarkEnd w:id="0"/>
      <w:tr w:rsidR="00725FF2" w:rsidRPr="00857415" w:rsidTr="00725FF2">
        <w:tc>
          <w:tcPr>
            <w:tcW w:w="3065" w:type="dxa"/>
          </w:tcPr>
          <w:p w:rsidR="00725FF2" w:rsidRPr="003F1B4D" w:rsidRDefault="0072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725FF2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орфографических навыков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приёмов сжатия текста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текстов разных стилей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Рассуждение, аргументация по образцу</w:t>
            </w:r>
          </w:p>
          <w:p w:rsidR="003F1B4D" w:rsidRPr="00857415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Pr="00857415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Т.Л.</w:t>
            </w:r>
          </w:p>
        </w:tc>
      </w:tr>
      <w:tr w:rsidR="00725FF2" w:rsidRPr="00857415" w:rsidTr="00725FF2">
        <w:tc>
          <w:tcPr>
            <w:tcW w:w="3065" w:type="dxa"/>
          </w:tcPr>
          <w:p w:rsidR="00725FF2" w:rsidRPr="003F1B4D" w:rsidRDefault="0072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литературного произведения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приёмы работы с текстом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литературоведческой терминологией</w:t>
            </w:r>
          </w:p>
          <w:p w:rsidR="003F1B4D" w:rsidRPr="00857415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 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ДОТ, использованием интернет ресурсов</w:t>
            </w:r>
          </w:p>
        </w:tc>
        <w:tc>
          <w:tcPr>
            <w:tcW w:w="2314" w:type="dxa"/>
          </w:tcPr>
          <w:p w:rsidR="00725FF2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3F1B4D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4D" w:rsidRPr="00857415" w:rsidRDefault="003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07" w:type="dxa"/>
          </w:tcPr>
          <w:p w:rsidR="00725FF2" w:rsidRPr="00857415" w:rsidRDefault="0072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Т.Л.</w:t>
            </w:r>
          </w:p>
        </w:tc>
      </w:tr>
    </w:tbl>
    <w:p w:rsidR="00F632D4" w:rsidRPr="00857415" w:rsidRDefault="00857415">
      <w:pPr>
        <w:rPr>
          <w:rFonts w:ascii="Times New Roman" w:hAnsi="Times New Roman" w:cs="Times New Roman"/>
          <w:sz w:val="24"/>
          <w:szCs w:val="24"/>
        </w:rPr>
      </w:pPr>
      <w:r w:rsidRPr="00857415">
        <w:rPr>
          <w:rFonts w:ascii="Times New Roman" w:hAnsi="Times New Roman" w:cs="Times New Roman"/>
          <w:sz w:val="24"/>
          <w:szCs w:val="24"/>
        </w:rPr>
        <w:t>Промежуточная диагностика: март 2021 года по отдельным дидактическим единицам.</w:t>
      </w:r>
    </w:p>
    <w:p w:rsidR="00857415" w:rsidRPr="00857415" w:rsidRDefault="00857415">
      <w:pPr>
        <w:rPr>
          <w:rFonts w:ascii="Times New Roman" w:hAnsi="Times New Roman" w:cs="Times New Roman"/>
          <w:sz w:val="24"/>
          <w:szCs w:val="24"/>
        </w:rPr>
      </w:pPr>
      <w:r w:rsidRPr="00857415">
        <w:rPr>
          <w:rFonts w:ascii="Times New Roman" w:hAnsi="Times New Roman" w:cs="Times New Roman"/>
          <w:sz w:val="24"/>
          <w:szCs w:val="24"/>
        </w:rPr>
        <w:t>Май 2021- ДКР по образцу 2020 года</w:t>
      </w:r>
    </w:p>
    <w:p w:rsidR="00857415" w:rsidRPr="00857415" w:rsidRDefault="00857415">
      <w:pPr>
        <w:rPr>
          <w:rFonts w:ascii="Times New Roman" w:hAnsi="Times New Roman" w:cs="Times New Roman"/>
          <w:sz w:val="24"/>
          <w:szCs w:val="24"/>
        </w:rPr>
      </w:pPr>
      <w:r w:rsidRPr="0085741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57415" w:rsidRPr="0085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F7"/>
    <w:rsid w:val="003F1B4D"/>
    <w:rsid w:val="00725FF2"/>
    <w:rsid w:val="00857415"/>
    <w:rsid w:val="00923BCE"/>
    <w:rsid w:val="00A602F7"/>
    <w:rsid w:val="00CF2C60"/>
    <w:rsid w:val="00F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3</cp:revision>
  <dcterms:created xsi:type="dcterms:W3CDTF">2020-12-23T06:41:00Z</dcterms:created>
  <dcterms:modified xsi:type="dcterms:W3CDTF">2020-12-23T07:28:00Z</dcterms:modified>
</cp:coreProperties>
</file>