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BB" w:rsidRPr="000E7BBB" w:rsidRDefault="000E7BBB" w:rsidP="000E7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ПАМЯТКА ПО ПРОФИЛАКТИКЕ СУИЦИДАЛЬНОГО ПОВЕДЕНИЯ НЕСОВЕРШЕННОЛЕТНИХ.</w:t>
      </w:r>
    </w:p>
    <w:p w:rsidR="000E7BBB" w:rsidRPr="000E7BBB" w:rsidRDefault="000E7BBB" w:rsidP="000E7B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настоящее время особое внимание уделяется проблеме суицидального поведения детей и подростков.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Суицид</w:t>
      </w: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умышленное самоповреждение со смертельным исходом (лишение себя жизни).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Суицидальная активность</w:t>
      </w: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любая внешняя или внутренняя активность, направленная на лишение себя жизни.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Суицидальное поведение</w:t>
      </w: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это проявление суицидной активности. Включает в себя суицидальные покушения, попытки и проявления.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Наиболее распространенными признаками суицидального поведения являются: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Капризность, привередливость;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Депрессия;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Агрессивность;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Нарушение аппетита;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Раздача подарков окружающим;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Психологическая травма;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Перемены в поведении и другие.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Вас должны насторожить высказывания ребенка: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Прямые или косвенные сообщения о суицидальных намерениях: «Хочу умереть!», «Ты меня больше не увидишь!», «Я этого не вынесу!», «Скоро все это закончится!».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Шутки, иронические высказывания о желании умереть, о бессмысленности жизни («Никто из жизни еще живым не уходил!»).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Уверения в своей беспомощности и зависимости от других («Если с ней что-то случится, то я не выживу, а пойду вслед за ней!», «Если он меня разлюбит, я перестану существовать!» и т.п.).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Прощания.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Самообвинения («Я ничтожество!</w:t>
      </w:r>
      <w:proofErr w:type="gramEnd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Ничего </w:t>
      </w:r>
      <w:proofErr w:type="gramStart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себя не представляю</w:t>
      </w:r>
      <w:proofErr w:type="gramEnd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«Я гениальное ничтожество. Если, как говорит один хороший человек, самоубийство — это естественный отбор, то почему же я не </w:t>
      </w:r>
      <w:proofErr w:type="gramStart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убьюсь</w:t>
      </w:r>
      <w:proofErr w:type="gramEnd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наконец?» и т.п.).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Сообщение о конкретном плане суицида («Я принял решение.</w:t>
      </w:r>
      <w:proofErr w:type="gramEnd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Это будет сегодня, когда предки уедут на свою дачу. </w:t>
      </w:r>
      <w:proofErr w:type="gramStart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Алкоголь и таблетки я уже нашел» и т.п.).</w:t>
      </w:r>
      <w:proofErr w:type="gramEnd"/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Что могут сделать родители, чтобы не допустить попыток суицида.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Сохраняйте контакт со своим ребенком. Для этого расспрашивайте и говорите с ребенком о его жизни, уважительно относитесь к тому, что кажется ему важным и значимым.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Говорите о перспективах в жизни и будущем. Сделайте все, чтобы ребенок понял: сама по себе жизнь – эта та ценность, ради которой стоит жить. Важно научить ребенка получать удовольствие от простых и доступных вещей в жизни: природы, общения с людьми, познания мира, движения.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Дайте понять ребенку, что опыт поражения также важен, как и опыт в достижении успеха.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Проявите любовь и заботу, разберитесь, что стоит за внешней грубостью ребенка.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 Найдите баланс между свободой и несвободой ребенка. Современные родители стараются раньше и быстрее отпускать своих детей «на волю», передавая им ответственность за их жизнь и здоровье. Этот процесс не должен быть одномоментным и резким. Предоставляя свободу, важно понимать, что подросток еще не умеет с ней обходиться и что свобода может им пониматься как вседозволенность. Родителю важно распознавать ситуации, в которых ребенку уже можно предоставить самостоятельность, а в которых он еще нуждается в  помощи и руководстве.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Вовремя обратитесь к специалисту, если поймете, что вам по каким-то причинам не удалось сохранить контакт с ребенком. В индивидуальной или семейной работе с психологом вы освоите необходимые навыки, которые помогут вам вернуть тепло, доверие и мир в отношениях с ребенком.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Необходимо отметить, что помимо поддержки родителей подростки испытывают эмоциональную потребность в общении со сверстниками-друзьями, у которых были бы </w:t>
      </w: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схожие взгляды и интересы. Иногда подростки часто обращаются к Интернету в поисках «родственной души».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Однако Интернет таит в себе множество опасностей. Дети могут столкнуться с сайтами, пропагандирующими насилие, порнографию, межнациональную и </w:t>
      </w:r>
      <w:proofErr w:type="gramStart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религиозною</w:t>
      </w:r>
      <w:proofErr w:type="gramEnd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рознь, употребление наркотиков и алкоголя.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Родителям необходимо знать, какую информацию ребенок ищет в Сети, на какие сайты заходит со своего телефона или планшета. В целях обеспечения безопасности ребенка в Интернете, родителям (законным представителям) стоит отслеживать, как ребенок использует сеть: устанавливать фильтры веб-содержимого, управлять контактами электронной почты или ограничить общение ребенка через Интернет.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 важно выделить такую опасность в Сети, как «смертельные игры», например «Синий кит»,  «Киты плывут вверх», «Разбуди меня в 4.20″, f57, f58, «Тихий дом», «</w:t>
      </w:r>
      <w:proofErr w:type="spellStart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Рина</w:t>
      </w:r>
      <w:proofErr w:type="spellEnd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«, «Н я пока», «Море китов», «50 дней </w:t>
      </w:r>
      <w:proofErr w:type="gramStart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proofErr w:type="gramEnd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моего…». В социальных сетях, в частности </w:t>
      </w:r>
      <w:proofErr w:type="gramStart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proofErr w:type="gramStart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Контакте» распространяются группы (сообщества), призывающие несовершеннолетних к совершению самоубийств, а также культивирующие идеи суицида. В таких «группах смерти» детям даются задания, которые включают в себя самоповреждение (порезы, причинение вреда здоровью), отсутствие ночного сна, просмотр видео и прослушивание музыки, отправленной детям из таких сообществ. Последним заданием «смертельной игры» — будет задание совершить самоубийство.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Родителям так же необходимо обратить внимание на следующее: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Открыт ли доступ к странице ребенка. Если в  переписке с друзьями (на личной стене) есть фразы «разбуди меня в 4.20″, «я в игре», родителям необходимо срочно вмешаться.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Важно знать, спит ли ребенок ночью, особенно около 4-5 утра.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 Обратить внимание на одежду, особенно если ребенок не носит «открытую одежду», закрывает руки и ноги, </w:t>
      </w: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возможно,</w:t>
      </w: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он прячет порезы.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Обратить внимание на вещи в комнате (наличие лезвия или «тайников», которых раньше не было).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Обратить внимание на беспричинные изменения поведения ребенка.</w:t>
      </w:r>
    </w:p>
    <w:p w:rsidR="000E7BBB" w:rsidRPr="000E7BBB" w:rsidRDefault="000E7BBB" w:rsidP="000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Куда могут обратиться родители (законные представители), если их детям угрожает Интернет?</w:t>
      </w:r>
    </w:p>
    <w:p w:rsidR="00063936" w:rsidRDefault="000E7BBB" w:rsidP="00063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 с сообщениями о преступлениях (угрозы, травля в Сети Интернет, размещение порнографических материалов, в случае сексуальных домогательств в Сети и т.п.) необходимо обратиться в </w:t>
      </w:r>
      <w:r w:rsidR="00063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Следственный комитет по городу Березовский</w:t>
      </w:r>
      <w:proofErr w:type="gramStart"/>
      <w:r w:rsidR="00063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="00063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063936" w:rsidRPr="00063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End"/>
      <w:r w:rsidR="00063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063936" w:rsidRPr="00063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63936" w:rsidRPr="00063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Берёзовский</w:t>
      </w:r>
      <w:proofErr w:type="spellEnd"/>
      <w:r w:rsidR="00063936" w:rsidRPr="00063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ул</w:t>
      </w:r>
      <w:r w:rsidR="00063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="00063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Загвозкина</w:t>
      </w:r>
      <w:proofErr w:type="spellEnd"/>
      <w:r w:rsidR="00063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12 Телефон: 8(34369)4-93-66. </w:t>
      </w:r>
      <w:r w:rsidR="00063936" w:rsidRPr="00063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Руководитель: ЗЫРЯНОВ Алексей Анатольевич</w:t>
      </w:r>
      <w:r w:rsidR="00063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063936" w:rsidRPr="00063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5049F" w:rsidRDefault="000E7BBB" w:rsidP="00063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для получения психологической помощи, необходимо обратиться с ребенком к психологу в частном порядке  в</w:t>
      </w: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отделение неврозов и кризисных состояний детей и подростков,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Екатеринбург,</w:t>
      </w: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ул. Индустрии, 100-а. Страница отделения кризисных состояний детей в сети </w:t>
      </w:r>
      <w:proofErr w:type="spellStart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ВКонтакте</w:t>
      </w:r>
      <w:proofErr w:type="spellEnd"/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5" w:history="1">
        <w:r w:rsidRPr="00D97C1A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https://vk.com/club15381616</w:t>
        </w:r>
      </w:hyperlink>
      <w:r w:rsidRPr="000E7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E7BBB" w:rsidRDefault="000E7BBB" w:rsidP="000E7B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7BBB">
        <w:rPr>
          <w:rFonts w:ascii="Times New Roman" w:hAnsi="Times New Roman" w:cs="Times New Roman"/>
          <w:sz w:val="26"/>
          <w:szCs w:val="26"/>
        </w:rPr>
        <w:t xml:space="preserve">КДМ «Территория свободы», МАУ «Детская городская поликлиника № 13», г. Екатеринбург, ул. Куйбышева, д. 106-а, главный врач Аверьянова Светлана Семеновна, заведующая КДМ </w:t>
      </w:r>
      <w:proofErr w:type="spellStart"/>
      <w:r w:rsidRPr="000E7BBB">
        <w:rPr>
          <w:rFonts w:ascii="Times New Roman" w:hAnsi="Times New Roman" w:cs="Times New Roman"/>
          <w:sz w:val="26"/>
          <w:szCs w:val="26"/>
        </w:rPr>
        <w:t>Марфицына</w:t>
      </w:r>
      <w:proofErr w:type="spellEnd"/>
      <w:r w:rsidRPr="000E7BBB">
        <w:rPr>
          <w:rFonts w:ascii="Times New Roman" w:hAnsi="Times New Roman" w:cs="Times New Roman"/>
          <w:sz w:val="26"/>
          <w:szCs w:val="26"/>
        </w:rPr>
        <w:t xml:space="preserve"> Ольга Васильевна, тел. (343) 262-70-24.</w:t>
      </w:r>
    </w:p>
    <w:p w:rsidR="00756071" w:rsidRDefault="00756071" w:rsidP="000E7B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56071" w:rsidRDefault="00756071" w:rsidP="000E7B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56071" w:rsidRDefault="00756071" w:rsidP="000E7B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56071" w:rsidRDefault="00756071" w:rsidP="000E7B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56071" w:rsidRDefault="00756071" w:rsidP="000E7B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56071" w:rsidRDefault="00756071" w:rsidP="000E7B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56071" w:rsidRPr="000E7BBB" w:rsidRDefault="00756071" w:rsidP="000E7B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56071" w:rsidRPr="000E7BBB" w:rsidSect="000E7BBB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EB"/>
    <w:rsid w:val="00063936"/>
    <w:rsid w:val="000E7BBB"/>
    <w:rsid w:val="00756071"/>
    <w:rsid w:val="00C04652"/>
    <w:rsid w:val="00C80D43"/>
    <w:rsid w:val="00D3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B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153816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cp:lastPrinted>2021-02-12T04:46:00Z</cp:lastPrinted>
  <dcterms:created xsi:type="dcterms:W3CDTF">2021-02-12T04:38:00Z</dcterms:created>
  <dcterms:modified xsi:type="dcterms:W3CDTF">2021-02-12T08:47:00Z</dcterms:modified>
</cp:coreProperties>
</file>